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58EE16" w14:textId="77777777" w:rsidR="003F021A" w:rsidRPr="00010F1A" w:rsidRDefault="003F021A" w:rsidP="00010F1A">
      <w:pPr>
        <w:spacing w:line="360" w:lineRule="auto"/>
        <w:jc w:val="right"/>
        <w:rPr>
          <w:b/>
          <w:color w:val="5F5F5F"/>
          <w:sz w:val="36"/>
          <w:szCs w:val="36"/>
        </w:rPr>
      </w:pPr>
      <w:r w:rsidRPr="00010F1A">
        <w:rPr>
          <w:b/>
          <w:color w:val="5F5F5F"/>
          <w:sz w:val="36"/>
          <w:szCs w:val="36"/>
        </w:rPr>
        <w:t>Viaja responsablemente en el Mundo Maya</w:t>
      </w:r>
    </w:p>
    <w:p w14:paraId="2EBFDCB8" w14:textId="0269B713" w:rsidR="00231B0F" w:rsidRDefault="000A6EF1" w:rsidP="00231B0F">
      <w:pPr>
        <w:spacing w:line="360" w:lineRule="auto"/>
        <w:jc w:val="both"/>
        <w:rPr>
          <w:color w:val="5F5F5F"/>
        </w:rPr>
      </w:pPr>
      <w:r w:rsidRPr="00010F1A">
        <w:rPr>
          <w:color w:val="5F5F5F"/>
        </w:rPr>
        <w:t>Vive</w:t>
      </w:r>
      <w:r w:rsidR="00C36E1B" w:rsidRPr="00010F1A">
        <w:rPr>
          <w:color w:val="5F5F5F"/>
        </w:rPr>
        <w:t xml:space="preserve"> una</w:t>
      </w:r>
      <w:r w:rsidR="00010F1A">
        <w:rPr>
          <w:color w:val="5F5F5F"/>
        </w:rPr>
        <w:t xml:space="preserve"> </w:t>
      </w:r>
      <w:r w:rsidRPr="00010F1A">
        <w:rPr>
          <w:color w:val="5F5F5F"/>
        </w:rPr>
        <w:t>experiencia fascinante</w:t>
      </w:r>
      <w:r w:rsidR="004060FF" w:rsidRPr="00010F1A">
        <w:rPr>
          <w:color w:val="5F5F5F"/>
        </w:rPr>
        <w:t xml:space="preserve"> en un </w:t>
      </w:r>
      <w:r w:rsidR="00DE04DC" w:rsidRPr="00010F1A">
        <w:rPr>
          <w:color w:val="5F5F5F"/>
        </w:rPr>
        <w:t>destino</w:t>
      </w:r>
      <w:r w:rsidR="00544330" w:rsidRPr="00544330">
        <w:rPr>
          <w:color w:val="5F5F5F"/>
        </w:rPr>
        <w:t xml:space="preserve"> como la península </w:t>
      </w:r>
      <w:r w:rsidR="003F021A" w:rsidRPr="00544330">
        <w:rPr>
          <w:color w:val="5F5F5F"/>
        </w:rPr>
        <w:t>Yucatán</w:t>
      </w:r>
      <w:r w:rsidR="00DE04DC" w:rsidRPr="00010F1A">
        <w:rPr>
          <w:color w:val="5F5F5F"/>
        </w:rPr>
        <w:t xml:space="preserve">, </w:t>
      </w:r>
      <w:r w:rsidR="003372CF" w:rsidRPr="00010F1A">
        <w:rPr>
          <w:color w:val="5F5F5F"/>
        </w:rPr>
        <w:t>llena</w:t>
      </w:r>
      <w:r w:rsidR="00C36E1B" w:rsidRPr="00010F1A">
        <w:rPr>
          <w:color w:val="5F5F5F"/>
        </w:rPr>
        <w:t xml:space="preserve"> de tradición </w:t>
      </w:r>
      <w:r w:rsidR="00231B0F">
        <w:rPr>
          <w:color w:val="5F5F5F"/>
        </w:rPr>
        <w:t>milenaria y de</w:t>
      </w:r>
      <w:r w:rsidR="00DE04DC" w:rsidRPr="00010F1A">
        <w:rPr>
          <w:color w:val="5F5F5F"/>
        </w:rPr>
        <w:t xml:space="preserve"> </w:t>
      </w:r>
      <w:r w:rsidR="003372CF" w:rsidRPr="00010F1A">
        <w:rPr>
          <w:color w:val="5F5F5F"/>
        </w:rPr>
        <w:t>floreciente</w:t>
      </w:r>
      <w:r w:rsidR="00C36E1B" w:rsidRPr="00010F1A">
        <w:rPr>
          <w:color w:val="5F5F5F"/>
        </w:rPr>
        <w:t xml:space="preserve"> innovación</w:t>
      </w:r>
      <w:r w:rsidR="004060FF" w:rsidRPr="00010F1A">
        <w:rPr>
          <w:color w:val="5F5F5F"/>
        </w:rPr>
        <w:t xml:space="preserve"> en distintas ramas como </w:t>
      </w:r>
      <w:r w:rsidR="00DE04DC" w:rsidRPr="00010F1A">
        <w:rPr>
          <w:color w:val="5F5F5F"/>
        </w:rPr>
        <w:t>gastronomía</w:t>
      </w:r>
      <w:r w:rsidR="00544330" w:rsidRPr="00544330">
        <w:rPr>
          <w:color w:val="5F5F5F"/>
        </w:rPr>
        <w:t>,</w:t>
      </w:r>
      <w:r w:rsidR="00544330">
        <w:rPr>
          <w:color w:val="5F5F5F"/>
        </w:rPr>
        <w:t xml:space="preserve"> </w:t>
      </w:r>
      <w:r w:rsidR="004060FF" w:rsidRPr="00010F1A">
        <w:rPr>
          <w:color w:val="5F5F5F"/>
        </w:rPr>
        <w:t>diseño</w:t>
      </w:r>
      <w:r w:rsidR="006E580E">
        <w:rPr>
          <w:color w:val="5F5F5F"/>
        </w:rPr>
        <w:t>,</w:t>
      </w:r>
      <w:r w:rsidR="004060FF" w:rsidRPr="00010F1A">
        <w:rPr>
          <w:color w:val="5F5F5F"/>
        </w:rPr>
        <w:t xml:space="preserve"> </w:t>
      </w:r>
      <w:r w:rsidR="00231B0F">
        <w:rPr>
          <w:color w:val="5F5F5F"/>
        </w:rPr>
        <w:t xml:space="preserve">y </w:t>
      </w:r>
      <w:r w:rsidR="003372CF" w:rsidRPr="00010F1A">
        <w:rPr>
          <w:color w:val="5F5F5F"/>
        </w:rPr>
        <w:t>museos, entre otros</w:t>
      </w:r>
      <w:r w:rsidR="00C36E1B" w:rsidRPr="00010F1A">
        <w:rPr>
          <w:color w:val="5F5F5F"/>
        </w:rPr>
        <w:t>.</w:t>
      </w:r>
      <w:r w:rsidR="004060FF" w:rsidRPr="00010F1A">
        <w:rPr>
          <w:color w:val="5F5F5F"/>
        </w:rPr>
        <w:t xml:space="preserve"> D</w:t>
      </w:r>
      <w:r w:rsidR="00C36E1B" w:rsidRPr="00010F1A">
        <w:rPr>
          <w:color w:val="5F5F5F"/>
        </w:rPr>
        <w:t>escubre</w:t>
      </w:r>
      <w:r w:rsidR="003372CF" w:rsidRPr="00010F1A">
        <w:rPr>
          <w:color w:val="5F5F5F"/>
        </w:rPr>
        <w:t xml:space="preserve"> </w:t>
      </w:r>
      <w:r w:rsidR="00D40B69">
        <w:rPr>
          <w:color w:val="5F5F5F"/>
        </w:rPr>
        <w:t>en este exclusivo lugar</w:t>
      </w:r>
      <w:r w:rsidR="00010F1A">
        <w:rPr>
          <w:color w:val="5F5F5F"/>
        </w:rPr>
        <w:t xml:space="preserve"> </w:t>
      </w:r>
      <w:r w:rsidRPr="00010F1A">
        <w:rPr>
          <w:color w:val="5F5F5F"/>
        </w:rPr>
        <w:t>las maravillas de dos mundos</w:t>
      </w:r>
      <w:r w:rsidR="00D40B69">
        <w:rPr>
          <w:color w:val="5F5F5F"/>
        </w:rPr>
        <w:t>:</w:t>
      </w:r>
      <w:r w:rsidRPr="00010F1A">
        <w:rPr>
          <w:color w:val="5F5F5F"/>
        </w:rPr>
        <w:t xml:space="preserve"> </w:t>
      </w:r>
      <w:r w:rsidR="006E580E">
        <w:rPr>
          <w:color w:val="5F5F5F"/>
        </w:rPr>
        <w:t>el colonial y el prehispánico;</w:t>
      </w:r>
      <w:r w:rsidR="004060FF" w:rsidRPr="00010F1A">
        <w:rPr>
          <w:color w:val="5F5F5F"/>
        </w:rPr>
        <w:t xml:space="preserve"> </w:t>
      </w:r>
      <w:r w:rsidR="00D40B69">
        <w:rPr>
          <w:color w:val="5F5F5F"/>
        </w:rPr>
        <w:t>destino</w:t>
      </w:r>
      <w:r w:rsidR="004060FF" w:rsidRPr="00010F1A">
        <w:rPr>
          <w:color w:val="5F5F5F"/>
        </w:rPr>
        <w:t xml:space="preserve"> que </w:t>
      </w:r>
      <w:r w:rsidRPr="00010F1A">
        <w:rPr>
          <w:color w:val="5F5F5F"/>
        </w:rPr>
        <w:t>combina la belleza de escenarios naturales</w:t>
      </w:r>
      <w:r w:rsidR="0027772D">
        <w:rPr>
          <w:color w:val="5F5F5F"/>
        </w:rPr>
        <w:t xml:space="preserve"> y</w:t>
      </w:r>
      <w:r w:rsidRPr="00010F1A">
        <w:rPr>
          <w:color w:val="5F5F5F"/>
        </w:rPr>
        <w:t xml:space="preserve"> la magia de </w:t>
      </w:r>
      <w:r w:rsidR="00231B0F">
        <w:rPr>
          <w:color w:val="5F5F5F"/>
        </w:rPr>
        <w:t>dos</w:t>
      </w:r>
      <w:r w:rsidRPr="00010F1A">
        <w:rPr>
          <w:color w:val="5F5F5F"/>
        </w:rPr>
        <w:t xml:space="preserve"> cultura</w:t>
      </w:r>
      <w:r w:rsidR="00231B0F">
        <w:rPr>
          <w:color w:val="5F5F5F"/>
        </w:rPr>
        <w:t>s</w:t>
      </w:r>
      <w:r w:rsidR="00544330">
        <w:rPr>
          <w:color w:val="5F5F5F"/>
        </w:rPr>
        <w:t xml:space="preserve">. Hoy </w:t>
      </w:r>
      <w:r w:rsidR="00D40B69">
        <w:rPr>
          <w:color w:val="5F5F5F"/>
        </w:rPr>
        <w:t xml:space="preserve">te </w:t>
      </w:r>
      <w:r w:rsidR="00544330">
        <w:rPr>
          <w:color w:val="5F5F5F"/>
        </w:rPr>
        <w:t xml:space="preserve">presentamos las </w:t>
      </w:r>
      <w:r w:rsidR="004060FF" w:rsidRPr="00010F1A">
        <w:rPr>
          <w:color w:val="5F5F5F"/>
        </w:rPr>
        <w:t xml:space="preserve">exclusivas </w:t>
      </w:r>
      <w:r w:rsidR="004060FF" w:rsidRPr="00544330">
        <w:rPr>
          <w:b/>
          <w:color w:val="5F5F5F"/>
        </w:rPr>
        <w:t>Tiendas Taller Maya</w:t>
      </w:r>
      <w:r w:rsidR="006E580E">
        <w:rPr>
          <w:b/>
          <w:color w:val="5F5F5F"/>
        </w:rPr>
        <w:t xml:space="preserve"> y el Centro Cultural</w:t>
      </w:r>
      <w:r w:rsidR="00C855D0">
        <w:rPr>
          <w:b/>
          <w:color w:val="5F5F5F"/>
        </w:rPr>
        <w:t xml:space="preserve"> y Artesanal</w:t>
      </w:r>
      <w:r w:rsidR="006E580E">
        <w:rPr>
          <w:b/>
          <w:color w:val="5F5F5F"/>
        </w:rPr>
        <w:t xml:space="preserve"> de </w:t>
      </w:r>
      <w:proofErr w:type="spellStart"/>
      <w:r w:rsidR="003372CF" w:rsidRPr="00544330">
        <w:rPr>
          <w:b/>
          <w:color w:val="5F5F5F"/>
        </w:rPr>
        <w:t>Izamal</w:t>
      </w:r>
      <w:proofErr w:type="spellEnd"/>
      <w:r w:rsidR="006E580E">
        <w:rPr>
          <w:b/>
          <w:color w:val="5F5F5F"/>
        </w:rPr>
        <w:t>.</w:t>
      </w:r>
      <w:r w:rsidR="00D40B69">
        <w:rPr>
          <w:b/>
          <w:color w:val="5F5F5F"/>
        </w:rPr>
        <w:t xml:space="preserve"> Empresas Sociales</w:t>
      </w:r>
      <w:r w:rsidR="00544330" w:rsidRPr="00544330">
        <w:rPr>
          <w:color w:val="5F5F5F"/>
        </w:rPr>
        <w:t xml:space="preserve"> que nacen de</w:t>
      </w:r>
      <w:r w:rsidR="00544330">
        <w:rPr>
          <w:color w:val="5F5F5F"/>
        </w:rPr>
        <w:t xml:space="preserve"> una de</w:t>
      </w:r>
      <w:r w:rsidR="00E46CD3">
        <w:rPr>
          <w:color w:val="5F5F5F"/>
        </w:rPr>
        <w:t xml:space="preserve"> las</w:t>
      </w:r>
      <w:r w:rsidR="00544330" w:rsidRPr="00544330">
        <w:rPr>
          <w:color w:val="5F5F5F"/>
        </w:rPr>
        <w:t xml:space="preserve"> área estratégica</w:t>
      </w:r>
      <w:r w:rsidR="00E46CD3">
        <w:rPr>
          <w:color w:val="5F5F5F"/>
        </w:rPr>
        <w:t>s</w:t>
      </w:r>
      <w:r w:rsidR="00544330" w:rsidRPr="00544330">
        <w:rPr>
          <w:color w:val="5F5F5F"/>
        </w:rPr>
        <w:t xml:space="preserve"> </w:t>
      </w:r>
      <w:r w:rsidR="004060FF" w:rsidRPr="00010F1A">
        <w:rPr>
          <w:color w:val="5F5F5F"/>
        </w:rPr>
        <w:t xml:space="preserve">de </w:t>
      </w:r>
      <w:r w:rsidR="004060FF" w:rsidRPr="00544330">
        <w:rPr>
          <w:b/>
          <w:color w:val="5F5F5F"/>
        </w:rPr>
        <w:t xml:space="preserve">Fundación Haciendas del Mundo </w:t>
      </w:r>
      <w:r w:rsidR="004060FF" w:rsidRPr="006E580E">
        <w:rPr>
          <w:b/>
          <w:color w:val="5F5F5F"/>
        </w:rPr>
        <w:t>Maya</w:t>
      </w:r>
      <w:r w:rsidR="00544330" w:rsidRPr="006E580E">
        <w:rPr>
          <w:b/>
          <w:color w:val="5F5F5F"/>
        </w:rPr>
        <w:t>, A.C.</w:t>
      </w:r>
      <w:r w:rsidR="004060FF" w:rsidRPr="006E580E">
        <w:rPr>
          <w:b/>
          <w:color w:val="5F5F5F"/>
        </w:rPr>
        <w:t>,</w:t>
      </w:r>
      <w:r w:rsidR="004060FF" w:rsidRPr="00010F1A">
        <w:rPr>
          <w:color w:val="5F5F5F"/>
        </w:rPr>
        <w:t xml:space="preserve"> organización sin fines de lucro</w:t>
      </w:r>
      <w:r w:rsidR="006D5827">
        <w:rPr>
          <w:color w:val="5F5F5F"/>
        </w:rPr>
        <w:t xml:space="preserve"> que, en este componente cuenta con</w:t>
      </w:r>
      <w:r w:rsidR="00D40B69">
        <w:rPr>
          <w:color w:val="5F5F5F"/>
        </w:rPr>
        <w:t xml:space="preserve"> </w:t>
      </w:r>
      <w:r w:rsidR="001168C6" w:rsidRPr="001168C6">
        <w:rPr>
          <w:color w:val="5F5F5F"/>
        </w:rPr>
        <w:t xml:space="preserve">una filosofía </w:t>
      </w:r>
      <w:r w:rsidR="006E580E">
        <w:rPr>
          <w:color w:val="5F5F5F"/>
        </w:rPr>
        <w:t>de pro</w:t>
      </w:r>
      <w:r w:rsidR="00231B0F">
        <w:rPr>
          <w:color w:val="5F5F5F"/>
        </w:rPr>
        <w:t>moción de proyectos productivos</w:t>
      </w:r>
      <w:r w:rsidR="006E580E">
        <w:rPr>
          <w:color w:val="5F5F5F"/>
        </w:rPr>
        <w:t xml:space="preserve"> </w:t>
      </w:r>
      <w:r w:rsidR="001168C6" w:rsidRPr="001168C6">
        <w:rPr>
          <w:color w:val="5F5F5F"/>
        </w:rPr>
        <w:t>con impacto social; inclu</w:t>
      </w:r>
      <w:r w:rsidR="00E46CD3">
        <w:rPr>
          <w:color w:val="5F5F5F"/>
        </w:rPr>
        <w:t>yendo</w:t>
      </w:r>
      <w:r w:rsidR="001168C6" w:rsidRPr="001168C6">
        <w:rPr>
          <w:color w:val="5F5F5F"/>
        </w:rPr>
        <w:t xml:space="preserve"> </w:t>
      </w:r>
      <w:r w:rsidR="00D40B69">
        <w:rPr>
          <w:color w:val="5F5F5F"/>
        </w:rPr>
        <w:t>el</w:t>
      </w:r>
      <w:r w:rsidR="001168C6" w:rsidRPr="001168C6">
        <w:rPr>
          <w:color w:val="5F5F5F"/>
        </w:rPr>
        <w:t xml:space="preserve"> pago justo por el trabajo de las artesanas, el apego a un código de ética, el respeto y val</w:t>
      </w:r>
      <w:r w:rsidR="006E580E">
        <w:rPr>
          <w:color w:val="5F5F5F"/>
        </w:rPr>
        <w:t>oración de sus costumbres mayas</w:t>
      </w:r>
      <w:r w:rsidR="00231B0F">
        <w:rPr>
          <w:color w:val="5F5F5F"/>
        </w:rPr>
        <w:t>,</w:t>
      </w:r>
      <w:r w:rsidR="001168C6" w:rsidRPr="001168C6">
        <w:rPr>
          <w:color w:val="5F5F5F"/>
        </w:rPr>
        <w:t xml:space="preserve"> y el reconocimiento de su libertad creativa. </w:t>
      </w:r>
      <w:r w:rsidR="006E580E">
        <w:rPr>
          <w:color w:val="5F5F5F"/>
        </w:rPr>
        <w:t xml:space="preserve">Así, </w:t>
      </w:r>
      <w:r w:rsidR="00D40B69" w:rsidRPr="001168C6">
        <w:rPr>
          <w:color w:val="5F5F5F"/>
        </w:rPr>
        <w:t>las</w:t>
      </w:r>
      <w:r w:rsidR="001168C6" w:rsidRPr="001168C6">
        <w:rPr>
          <w:color w:val="5F5F5F"/>
        </w:rPr>
        <w:t xml:space="preserve"> artesanas revalorizan sus tradiciones culturales y convierten su identidad en el eje para producir</w:t>
      </w:r>
      <w:r w:rsidR="00E46CD3">
        <w:rPr>
          <w:color w:val="5F5F5F"/>
        </w:rPr>
        <w:t xml:space="preserve"> </w:t>
      </w:r>
      <w:r w:rsidR="00D40B69">
        <w:rPr>
          <w:color w:val="5F5F5F"/>
        </w:rPr>
        <w:t xml:space="preserve">artesanías </w:t>
      </w:r>
      <w:r w:rsidR="00E46CD3">
        <w:rPr>
          <w:color w:val="5F5F5F"/>
        </w:rPr>
        <w:t>de la más alta calidad</w:t>
      </w:r>
      <w:r w:rsidR="001168C6" w:rsidRPr="001168C6">
        <w:rPr>
          <w:color w:val="5F5F5F"/>
        </w:rPr>
        <w:t xml:space="preserve">, generando un impacto social a partir del rescate de técnicas y materiales tradicionales. Gracias a la alianza de </w:t>
      </w:r>
      <w:r w:rsidR="00E46CD3">
        <w:rPr>
          <w:color w:val="5F5F5F"/>
        </w:rPr>
        <w:t xml:space="preserve">artesanas </w:t>
      </w:r>
      <w:r w:rsidR="001168C6" w:rsidRPr="001168C6">
        <w:rPr>
          <w:color w:val="5F5F5F"/>
        </w:rPr>
        <w:t>mayas emprendedoras y Fundación Haciendas del Mundo Maya, hoy en día estos productos se comercializan nacional e internacionalmente bajo los estándares del comercio justo –lo cual es acreditado por el sello de la WFTO (</w:t>
      </w:r>
      <w:proofErr w:type="spellStart"/>
      <w:r w:rsidR="001168C6" w:rsidRPr="001168C6">
        <w:rPr>
          <w:color w:val="5F5F5F"/>
        </w:rPr>
        <w:t>World</w:t>
      </w:r>
      <w:proofErr w:type="spellEnd"/>
      <w:r w:rsidR="001168C6" w:rsidRPr="001168C6">
        <w:rPr>
          <w:color w:val="5F5F5F"/>
        </w:rPr>
        <w:t xml:space="preserve"> </w:t>
      </w:r>
      <w:proofErr w:type="spellStart"/>
      <w:r w:rsidR="001168C6" w:rsidRPr="001168C6">
        <w:rPr>
          <w:color w:val="5F5F5F"/>
        </w:rPr>
        <w:t>Fair</w:t>
      </w:r>
      <w:proofErr w:type="spellEnd"/>
      <w:r w:rsidR="001168C6" w:rsidRPr="001168C6">
        <w:rPr>
          <w:color w:val="5F5F5F"/>
        </w:rPr>
        <w:t xml:space="preserve"> </w:t>
      </w:r>
      <w:proofErr w:type="spellStart"/>
      <w:r w:rsidR="001168C6" w:rsidRPr="001168C6">
        <w:rPr>
          <w:color w:val="5F5F5F"/>
        </w:rPr>
        <w:t>Trade</w:t>
      </w:r>
      <w:proofErr w:type="spellEnd"/>
      <w:r w:rsidR="001168C6" w:rsidRPr="001168C6">
        <w:rPr>
          <w:color w:val="5F5F5F"/>
        </w:rPr>
        <w:t xml:space="preserve"> </w:t>
      </w:r>
      <w:proofErr w:type="spellStart"/>
      <w:r w:rsidR="001168C6" w:rsidRPr="001168C6">
        <w:rPr>
          <w:color w:val="5F5F5F"/>
        </w:rPr>
        <w:t>Organization</w:t>
      </w:r>
      <w:proofErr w:type="spellEnd"/>
      <w:r w:rsidR="001168C6" w:rsidRPr="001168C6">
        <w:rPr>
          <w:color w:val="5F5F5F"/>
        </w:rPr>
        <w:t>).</w:t>
      </w:r>
      <w:r w:rsidR="00231B0F">
        <w:rPr>
          <w:color w:val="5F5F5F"/>
        </w:rPr>
        <w:t xml:space="preserve"> Los productos de Taller Maya, son testimonio de una historia que</w:t>
      </w:r>
      <w:r w:rsidR="00231B0F" w:rsidRPr="00D5277B">
        <w:rPr>
          <w:color w:val="5F5F5F"/>
        </w:rPr>
        <w:t xml:space="preserve"> ri</w:t>
      </w:r>
      <w:r w:rsidR="00231B0F">
        <w:rPr>
          <w:color w:val="5F5F5F"/>
        </w:rPr>
        <w:t>nde homenaje a toda una cultura</w:t>
      </w:r>
      <w:r w:rsidR="00231B0F" w:rsidRPr="003372CF">
        <w:rPr>
          <w:color w:val="5F5F5F"/>
        </w:rPr>
        <w:t>.</w:t>
      </w:r>
    </w:p>
    <w:p w14:paraId="27793570" w14:textId="27C28FC4" w:rsidR="00544330" w:rsidRDefault="00E46CD3" w:rsidP="008B7449">
      <w:pPr>
        <w:spacing w:line="360" w:lineRule="auto"/>
        <w:jc w:val="both"/>
        <w:rPr>
          <w:color w:val="5F5F5F"/>
        </w:rPr>
      </w:pPr>
      <w:r>
        <w:rPr>
          <w:color w:val="5F5F5F"/>
        </w:rPr>
        <w:t>Actualmente</w:t>
      </w:r>
      <w:r w:rsidR="00231B0F">
        <w:rPr>
          <w:color w:val="5F5F5F"/>
        </w:rPr>
        <w:t>,</w:t>
      </w:r>
      <w:r w:rsidR="007F37C4">
        <w:rPr>
          <w:color w:val="5F5F5F"/>
        </w:rPr>
        <w:t xml:space="preserve"> </w:t>
      </w:r>
      <w:r w:rsidR="00D40B69">
        <w:rPr>
          <w:color w:val="5F5F5F"/>
        </w:rPr>
        <w:t xml:space="preserve">existen alrededor </w:t>
      </w:r>
      <w:r w:rsidR="00010F1A">
        <w:rPr>
          <w:color w:val="5F5F5F"/>
        </w:rPr>
        <w:t>de Y</w:t>
      </w:r>
      <w:r w:rsidR="00231B0F">
        <w:rPr>
          <w:color w:val="5F5F5F"/>
        </w:rPr>
        <w:t>ucatán y Campeche</w:t>
      </w:r>
      <w:r w:rsidR="00D40B69">
        <w:rPr>
          <w:color w:val="5F5F5F"/>
        </w:rPr>
        <w:t xml:space="preserve"> </w:t>
      </w:r>
      <w:r w:rsidR="007F37C4">
        <w:rPr>
          <w:color w:val="5F5F5F"/>
        </w:rPr>
        <w:t>24 Talleres Artesanales</w:t>
      </w:r>
      <w:r w:rsidR="00D40B69">
        <w:rPr>
          <w:color w:val="5F5F5F"/>
        </w:rPr>
        <w:t xml:space="preserve">, </w:t>
      </w:r>
      <w:r w:rsidR="007F37C4">
        <w:rPr>
          <w:color w:val="5F5F5F"/>
        </w:rPr>
        <w:t xml:space="preserve">donde las artesanas </w:t>
      </w:r>
      <w:r w:rsidR="00D40B69">
        <w:rPr>
          <w:color w:val="5F5F5F"/>
        </w:rPr>
        <w:t>reciben</w:t>
      </w:r>
      <w:r w:rsidR="007F37C4">
        <w:rPr>
          <w:color w:val="5F5F5F"/>
        </w:rPr>
        <w:t xml:space="preserve"> </w:t>
      </w:r>
      <w:r w:rsidR="001168C6">
        <w:rPr>
          <w:color w:val="5F5F5F"/>
        </w:rPr>
        <w:t xml:space="preserve">constantes </w:t>
      </w:r>
      <w:r w:rsidR="00544330">
        <w:rPr>
          <w:color w:val="5F5F5F"/>
        </w:rPr>
        <w:t>capacitaciones</w:t>
      </w:r>
      <w:r w:rsidR="001168C6">
        <w:rPr>
          <w:color w:val="5F5F5F"/>
        </w:rPr>
        <w:t>: administrativas, c</w:t>
      </w:r>
      <w:r w:rsidR="00544330">
        <w:rPr>
          <w:color w:val="5F5F5F"/>
        </w:rPr>
        <w:t xml:space="preserve">ontables, </w:t>
      </w:r>
      <w:r w:rsidR="001168C6">
        <w:rPr>
          <w:color w:val="5F5F5F"/>
        </w:rPr>
        <w:t>trabajo en equipo, d</w:t>
      </w:r>
      <w:r w:rsidR="00544330">
        <w:rPr>
          <w:color w:val="5F5F5F"/>
        </w:rPr>
        <w:t>iseño y creatividad</w:t>
      </w:r>
      <w:r w:rsidR="00231B0F">
        <w:rPr>
          <w:color w:val="5F5F5F"/>
        </w:rPr>
        <w:t>,</w:t>
      </w:r>
      <w:r w:rsidR="00544330">
        <w:rPr>
          <w:color w:val="5F5F5F"/>
        </w:rPr>
        <w:t xml:space="preserve"> entre otras</w:t>
      </w:r>
      <w:r w:rsidR="00231B0F">
        <w:rPr>
          <w:color w:val="5F5F5F"/>
        </w:rPr>
        <w:t>; esto</w:t>
      </w:r>
      <w:r w:rsidR="001168C6">
        <w:rPr>
          <w:color w:val="5F5F5F"/>
        </w:rPr>
        <w:t xml:space="preserve"> con el fin de </w:t>
      </w:r>
      <w:r w:rsidR="001168C6" w:rsidRPr="001168C6">
        <w:rPr>
          <w:color w:val="5F5F5F"/>
        </w:rPr>
        <w:t>prom</w:t>
      </w:r>
      <w:r w:rsidR="001168C6">
        <w:rPr>
          <w:color w:val="5F5F5F"/>
        </w:rPr>
        <w:t>over</w:t>
      </w:r>
      <w:r w:rsidR="003372CF" w:rsidRPr="00010F1A">
        <w:rPr>
          <w:color w:val="5F5F5F"/>
        </w:rPr>
        <w:t xml:space="preserve"> el desarrollo social y</w:t>
      </w:r>
      <w:r>
        <w:rPr>
          <w:color w:val="5F5F5F"/>
        </w:rPr>
        <w:t xml:space="preserve"> el mejoramiento</w:t>
      </w:r>
      <w:r w:rsidR="003372CF" w:rsidRPr="00010F1A">
        <w:rPr>
          <w:color w:val="5F5F5F"/>
        </w:rPr>
        <w:t xml:space="preserve"> </w:t>
      </w:r>
      <w:r>
        <w:rPr>
          <w:color w:val="5F5F5F"/>
        </w:rPr>
        <w:t>d</w:t>
      </w:r>
      <w:r w:rsidR="003372CF" w:rsidRPr="00010F1A">
        <w:rPr>
          <w:color w:val="5F5F5F"/>
        </w:rPr>
        <w:t xml:space="preserve">el nivel de vida familiar en </w:t>
      </w:r>
      <w:r w:rsidR="00D40B69">
        <w:rPr>
          <w:color w:val="5F5F5F"/>
        </w:rPr>
        <w:t xml:space="preserve">sus </w:t>
      </w:r>
      <w:r w:rsidR="003372CF" w:rsidRPr="00010F1A">
        <w:rPr>
          <w:color w:val="5F5F5F"/>
        </w:rPr>
        <w:t xml:space="preserve">comunidades. </w:t>
      </w:r>
    </w:p>
    <w:p w14:paraId="4A52E3C5" w14:textId="1A04BBEF" w:rsidR="006E580E" w:rsidRDefault="006E580E" w:rsidP="008B7449">
      <w:pPr>
        <w:spacing w:line="360" w:lineRule="auto"/>
        <w:jc w:val="both"/>
        <w:rPr>
          <w:color w:val="5F5F5F"/>
        </w:rPr>
      </w:pPr>
      <w:r w:rsidRPr="006E580E">
        <w:rPr>
          <w:color w:val="5F5F5F"/>
        </w:rPr>
        <w:t xml:space="preserve">Para </w:t>
      </w:r>
      <w:r w:rsidR="006D5827">
        <w:rPr>
          <w:color w:val="5F5F5F"/>
        </w:rPr>
        <w:t xml:space="preserve">conocer y </w:t>
      </w:r>
      <w:r w:rsidRPr="006E580E">
        <w:rPr>
          <w:color w:val="5F5F5F"/>
        </w:rPr>
        <w:t xml:space="preserve">empezar un recorrido de acciones como viajero </w:t>
      </w:r>
      <w:r w:rsidR="006D5827">
        <w:rPr>
          <w:color w:val="5F5F5F"/>
        </w:rPr>
        <w:t>y consumidor responsable en la península de Yucatán</w:t>
      </w:r>
      <w:r w:rsidR="00231B0F">
        <w:rPr>
          <w:color w:val="5F5F5F"/>
        </w:rPr>
        <w:t>,</w:t>
      </w:r>
      <w:r w:rsidRPr="006E580E">
        <w:rPr>
          <w:color w:val="5F5F5F"/>
        </w:rPr>
        <w:t xml:space="preserve"> te recomendamos visitar el centro de Mérida y conocer la tie</w:t>
      </w:r>
      <w:r w:rsidR="00231B0F">
        <w:rPr>
          <w:color w:val="5F5F5F"/>
        </w:rPr>
        <w:t>nda Taller Maya, ubicada dentro de Casa Montejo; una</w:t>
      </w:r>
      <w:r w:rsidRPr="006E580E">
        <w:rPr>
          <w:color w:val="5F5F5F"/>
        </w:rPr>
        <w:t xml:space="preserve"> casona y museo, ícono de Mérida. Esta edificación</w:t>
      </w:r>
      <w:r w:rsidR="00231B0F">
        <w:rPr>
          <w:color w:val="5F5F5F"/>
        </w:rPr>
        <w:t xml:space="preserve"> fue</w:t>
      </w:r>
      <w:r w:rsidRPr="006E580E">
        <w:rPr>
          <w:color w:val="5F5F5F"/>
        </w:rPr>
        <w:t xml:space="preserve"> construida entre 1542 y 154</w:t>
      </w:r>
      <w:r w:rsidR="00231B0F">
        <w:rPr>
          <w:color w:val="5F5F5F"/>
        </w:rPr>
        <w:t>9 por los conquistadores de la p</w:t>
      </w:r>
      <w:r w:rsidRPr="006E580E">
        <w:rPr>
          <w:color w:val="5F5F5F"/>
        </w:rPr>
        <w:t>enínsula de Yucatán</w:t>
      </w:r>
      <w:r w:rsidR="00231B0F">
        <w:rPr>
          <w:color w:val="5F5F5F"/>
        </w:rPr>
        <w:t>:</w:t>
      </w:r>
      <w:r w:rsidRPr="006E580E">
        <w:rPr>
          <w:color w:val="5F5F5F"/>
        </w:rPr>
        <w:t xml:space="preserve"> los Montejo —para ser usada como su residencia familiar. La construcción ha sido conservada parcialmente hasta la fecha. La Casa de los Montejo es posiblemente el único ejemplo en México de </w:t>
      </w:r>
      <w:r w:rsidR="00231B0F">
        <w:rPr>
          <w:color w:val="5F5F5F"/>
        </w:rPr>
        <w:t xml:space="preserve">una </w:t>
      </w:r>
      <w:r w:rsidRPr="006E580E">
        <w:rPr>
          <w:color w:val="5F5F5F"/>
        </w:rPr>
        <w:t>casa civil construida en el siglo XVI de e</w:t>
      </w:r>
      <w:r w:rsidR="00231B0F">
        <w:rPr>
          <w:color w:val="5F5F5F"/>
        </w:rPr>
        <w:t>stilo renacentista. La encontrará</w:t>
      </w:r>
      <w:r w:rsidRPr="006E580E">
        <w:rPr>
          <w:color w:val="5F5F5F"/>
        </w:rPr>
        <w:t>s ubicada en Calle 60 #210, Centro Histórico.</w:t>
      </w:r>
    </w:p>
    <w:p w14:paraId="1EEB0484" w14:textId="56065118" w:rsidR="009A02C4" w:rsidRDefault="00E46CD3" w:rsidP="008B7449">
      <w:pPr>
        <w:spacing w:line="360" w:lineRule="auto"/>
        <w:jc w:val="both"/>
        <w:rPr>
          <w:color w:val="5F5F5F"/>
        </w:rPr>
      </w:pPr>
      <w:r>
        <w:rPr>
          <w:color w:val="5F5F5F"/>
        </w:rPr>
        <w:lastRenderedPageBreak/>
        <w:t>Adicionalmente</w:t>
      </w:r>
      <w:r w:rsidR="00D40B69">
        <w:rPr>
          <w:color w:val="5F5F5F"/>
        </w:rPr>
        <w:t>,</w:t>
      </w:r>
      <w:r>
        <w:rPr>
          <w:color w:val="5F5F5F"/>
        </w:rPr>
        <w:t xml:space="preserve"> para </w:t>
      </w:r>
      <w:r w:rsidR="00A82334">
        <w:rPr>
          <w:color w:val="5F5F5F"/>
        </w:rPr>
        <w:t>realmente vivir la historia detrás del producto</w:t>
      </w:r>
      <w:r w:rsidR="0027772D">
        <w:rPr>
          <w:color w:val="5F5F5F"/>
        </w:rPr>
        <w:t>,</w:t>
      </w:r>
      <w:r w:rsidR="00A82334">
        <w:rPr>
          <w:color w:val="5F5F5F"/>
        </w:rPr>
        <w:t xml:space="preserve"> te </w:t>
      </w:r>
      <w:r w:rsidR="00EB5B92">
        <w:rPr>
          <w:color w:val="5F5F5F"/>
        </w:rPr>
        <w:t xml:space="preserve">invitamos a visitar la </w:t>
      </w:r>
      <w:r w:rsidR="00EB5B92" w:rsidRPr="00010F1A">
        <w:rPr>
          <w:b/>
          <w:color w:val="5F5F5F"/>
        </w:rPr>
        <w:t>Comunidad</w:t>
      </w:r>
      <w:r w:rsidR="00A82334" w:rsidRPr="00010F1A">
        <w:rPr>
          <w:b/>
          <w:color w:val="5F5F5F"/>
        </w:rPr>
        <w:t xml:space="preserve"> de Santa Rosa de Lima</w:t>
      </w:r>
      <w:r w:rsidR="00A82334">
        <w:rPr>
          <w:color w:val="5F5F5F"/>
        </w:rPr>
        <w:t>,</w:t>
      </w:r>
      <w:r w:rsidR="00D40B69">
        <w:rPr>
          <w:color w:val="5F5F5F"/>
        </w:rPr>
        <w:t xml:space="preserve"> en</w:t>
      </w:r>
      <w:r w:rsidR="00A82334">
        <w:rPr>
          <w:color w:val="5F5F5F"/>
        </w:rPr>
        <w:t xml:space="preserve"> </w:t>
      </w:r>
      <w:proofErr w:type="spellStart"/>
      <w:r w:rsidR="00A82334">
        <w:rPr>
          <w:color w:val="5F5F5F"/>
        </w:rPr>
        <w:t>Maxcan</w:t>
      </w:r>
      <w:r w:rsidR="00D40B69">
        <w:rPr>
          <w:color w:val="5F5F5F"/>
        </w:rPr>
        <w:t>ú</w:t>
      </w:r>
      <w:proofErr w:type="spellEnd"/>
      <w:r w:rsidR="00A82334">
        <w:rPr>
          <w:color w:val="5F5F5F"/>
        </w:rPr>
        <w:t xml:space="preserve">, </w:t>
      </w:r>
      <w:r w:rsidR="00D40B69">
        <w:rPr>
          <w:color w:val="5F5F5F"/>
        </w:rPr>
        <w:t>Yucatán</w:t>
      </w:r>
      <w:r w:rsidR="00231B0F">
        <w:rPr>
          <w:color w:val="5F5F5F"/>
        </w:rPr>
        <w:t>;</w:t>
      </w:r>
      <w:r w:rsidR="00A82334">
        <w:rPr>
          <w:color w:val="5F5F5F"/>
        </w:rPr>
        <w:t xml:space="preserve"> ubicada en la carretera </w:t>
      </w:r>
      <w:r w:rsidR="0027772D">
        <w:rPr>
          <w:color w:val="5F5F5F"/>
        </w:rPr>
        <w:t>camino hacia</w:t>
      </w:r>
      <w:r w:rsidR="006E580E">
        <w:rPr>
          <w:color w:val="5F5F5F"/>
        </w:rPr>
        <w:t xml:space="preserve"> Campeche, </w:t>
      </w:r>
      <w:r w:rsidR="007F37C4">
        <w:rPr>
          <w:color w:val="5F5F5F"/>
        </w:rPr>
        <w:t>d</w:t>
      </w:r>
      <w:r w:rsidR="009A02C4" w:rsidRPr="009A02C4">
        <w:rPr>
          <w:color w:val="5F5F5F"/>
        </w:rPr>
        <w:t>es</w:t>
      </w:r>
      <w:r w:rsidR="009A02C4">
        <w:rPr>
          <w:color w:val="5F5F5F"/>
        </w:rPr>
        <w:t xml:space="preserve">viación </w:t>
      </w:r>
      <w:proofErr w:type="spellStart"/>
      <w:r w:rsidR="009A02C4">
        <w:rPr>
          <w:color w:val="5F5F5F"/>
        </w:rPr>
        <w:t>Maxcanú</w:t>
      </w:r>
      <w:proofErr w:type="spellEnd"/>
      <w:r w:rsidR="00231B0F">
        <w:rPr>
          <w:color w:val="5F5F5F"/>
        </w:rPr>
        <w:t xml:space="preserve">. </w:t>
      </w:r>
      <w:r>
        <w:rPr>
          <w:color w:val="5F5F5F"/>
        </w:rPr>
        <w:t xml:space="preserve">Al </w:t>
      </w:r>
      <w:r w:rsidR="00C855D0">
        <w:rPr>
          <w:color w:val="5F5F5F"/>
        </w:rPr>
        <w:t>llegar</w:t>
      </w:r>
      <w:r>
        <w:rPr>
          <w:color w:val="5F5F5F"/>
        </w:rPr>
        <w:t xml:space="preserve"> a</w:t>
      </w:r>
      <w:r w:rsidR="007F37C4">
        <w:rPr>
          <w:color w:val="5F5F5F"/>
        </w:rPr>
        <w:t xml:space="preserve"> </w:t>
      </w:r>
      <w:r w:rsidR="006E580E">
        <w:rPr>
          <w:color w:val="5F5F5F"/>
        </w:rPr>
        <w:t xml:space="preserve">la </w:t>
      </w:r>
      <w:r w:rsidR="007F37C4">
        <w:rPr>
          <w:color w:val="5F5F5F"/>
        </w:rPr>
        <w:t>comunidad</w:t>
      </w:r>
      <w:r w:rsidR="0027772D">
        <w:rPr>
          <w:color w:val="5F5F5F"/>
        </w:rPr>
        <w:t>,</w:t>
      </w:r>
      <w:r w:rsidR="00231B0F">
        <w:rPr>
          <w:color w:val="5F5F5F"/>
        </w:rPr>
        <w:t xml:space="preserve"> </w:t>
      </w:r>
      <w:r w:rsidR="007F37C4">
        <w:rPr>
          <w:color w:val="5F5F5F"/>
        </w:rPr>
        <w:t>e</w:t>
      </w:r>
      <w:r w:rsidR="001168C6">
        <w:rPr>
          <w:color w:val="5F5F5F"/>
        </w:rPr>
        <w:t>xperimentar</w:t>
      </w:r>
      <w:r w:rsidR="00D40B69">
        <w:rPr>
          <w:color w:val="5F5F5F"/>
        </w:rPr>
        <w:t>á</w:t>
      </w:r>
      <w:r w:rsidR="001168C6">
        <w:rPr>
          <w:color w:val="5F5F5F"/>
        </w:rPr>
        <w:t xml:space="preserve">s </w:t>
      </w:r>
      <w:r w:rsidR="009A02C4">
        <w:rPr>
          <w:color w:val="5F5F5F"/>
        </w:rPr>
        <w:t xml:space="preserve">un viaje que te adentrará </w:t>
      </w:r>
      <w:r w:rsidR="009A02C4" w:rsidRPr="00F91ADA">
        <w:rPr>
          <w:color w:val="5F5F5F"/>
        </w:rPr>
        <w:t xml:space="preserve">en la vida </w:t>
      </w:r>
      <w:r w:rsidR="009A02C4">
        <w:rPr>
          <w:color w:val="5F5F5F"/>
        </w:rPr>
        <w:t xml:space="preserve">del </w:t>
      </w:r>
      <w:r w:rsidR="00487AFE">
        <w:rPr>
          <w:color w:val="5F5F5F"/>
        </w:rPr>
        <w:t>“</w:t>
      </w:r>
      <w:r w:rsidR="009A02C4">
        <w:rPr>
          <w:color w:val="5F5F5F"/>
        </w:rPr>
        <w:t>Mundo M</w:t>
      </w:r>
      <w:r w:rsidR="009A02C4" w:rsidRPr="00F91ADA">
        <w:rPr>
          <w:color w:val="5F5F5F"/>
        </w:rPr>
        <w:t>aya</w:t>
      </w:r>
      <w:r w:rsidR="00487AFE">
        <w:rPr>
          <w:color w:val="5F5F5F"/>
        </w:rPr>
        <w:t>”</w:t>
      </w:r>
      <w:r w:rsidR="00D40B69">
        <w:rPr>
          <w:color w:val="5F5F5F"/>
        </w:rPr>
        <w:t>, lo que te permitirá conocer e interactuar</w:t>
      </w:r>
      <w:r w:rsidR="009A02C4">
        <w:rPr>
          <w:color w:val="5F5F5F"/>
        </w:rPr>
        <w:t xml:space="preserve"> con sus habitantes</w:t>
      </w:r>
      <w:r w:rsidR="00231B0F">
        <w:rPr>
          <w:color w:val="5F5F5F"/>
        </w:rPr>
        <w:t>. Entre los</w:t>
      </w:r>
      <w:r w:rsidR="00487AFE">
        <w:rPr>
          <w:color w:val="5F5F5F"/>
        </w:rPr>
        <w:t xml:space="preserve"> </w:t>
      </w:r>
      <w:r w:rsidR="00D40B69">
        <w:rPr>
          <w:color w:val="5F5F5F"/>
        </w:rPr>
        <w:t>atractivos</w:t>
      </w:r>
      <w:r w:rsidR="00231B0F">
        <w:rPr>
          <w:color w:val="5F5F5F"/>
        </w:rPr>
        <w:t xml:space="preserve"> que no te puedes perder en</w:t>
      </w:r>
      <w:r w:rsidR="00487AFE">
        <w:rPr>
          <w:color w:val="5F5F5F"/>
        </w:rPr>
        <w:t xml:space="preserve"> Santa Rosa,</w:t>
      </w:r>
      <w:r w:rsidR="001168C6">
        <w:rPr>
          <w:color w:val="5F5F5F"/>
        </w:rPr>
        <w:t xml:space="preserve"> </w:t>
      </w:r>
      <w:r w:rsidR="00231B0F">
        <w:rPr>
          <w:color w:val="5F5F5F"/>
        </w:rPr>
        <w:t>se encuentran</w:t>
      </w:r>
      <w:r w:rsidR="007F37C4">
        <w:rPr>
          <w:color w:val="5F5F5F"/>
        </w:rPr>
        <w:t xml:space="preserve"> los </w:t>
      </w:r>
      <w:r w:rsidR="007F37C4" w:rsidRPr="00010F1A">
        <w:rPr>
          <w:b/>
          <w:color w:val="5F5F5F"/>
        </w:rPr>
        <w:t xml:space="preserve">Talleres </w:t>
      </w:r>
      <w:r w:rsidR="00010F1A" w:rsidRPr="00010F1A">
        <w:rPr>
          <w:b/>
          <w:color w:val="5F5F5F"/>
        </w:rPr>
        <w:t>Artesanales</w:t>
      </w:r>
      <w:r w:rsidR="007F37C4">
        <w:rPr>
          <w:color w:val="5F5F5F"/>
        </w:rPr>
        <w:t xml:space="preserve"> de bordado</w:t>
      </w:r>
      <w:r w:rsidR="00C855D0">
        <w:rPr>
          <w:color w:val="5F5F5F"/>
        </w:rPr>
        <w:t xml:space="preserve"> en</w:t>
      </w:r>
      <w:r w:rsidR="009A02C4">
        <w:rPr>
          <w:color w:val="5F5F5F"/>
        </w:rPr>
        <w:t xml:space="preserve"> punto de cruz, filigrana, henequén</w:t>
      </w:r>
      <w:r w:rsidR="00813A16">
        <w:rPr>
          <w:color w:val="5F5F5F"/>
        </w:rPr>
        <w:t xml:space="preserve"> y</w:t>
      </w:r>
      <w:r w:rsidR="009A02C4">
        <w:rPr>
          <w:color w:val="5F5F5F"/>
        </w:rPr>
        <w:t xml:space="preserve"> hamacas</w:t>
      </w:r>
      <w:r w:rsidR="009A02C4" w:rsidRPr="00010F1A">
        <w:rPr>
          <w:b/>
          <w:color w:val="5F5F5F"/>
        </w:rPr>
        <w:t>.</w:t>
      </w:r>
    </w:p>
    <w:p w14:paraId="1E15BBAE" w14:textId="6E7FCF94" w:rsidR="006E580E" w:rsidRDefault="006E580E" w:rsidP="008D2144">
      <w:pPr>
        <w:spacing w:line="360" w:lineRule="auto"/>
        <w:jc w:val="both"/>
        <w:rPr>
          <w:color w:val="5F5F5F"/>
        </w:rPr>
      </w:pPr>
      <w:r w:rsidRPr="006E580E">
        <w:rPr>
          <w:color w:val="5F5F5F"/>
        </w:rPr>
        <w:t xml:space="preserve">Para seguir con la </w:t>
      </w:r>
      <w:r w:rsidR="00231B0F">
        <w:rPr>
          <w:color w:val="5F5F5F"/>
        </w:rPr>
        <w:t>experiencia y sensibilización</w:t>
      </w:r>
      <w:r w:rsidRPr="006E580E">
        <w:rPr>
          <w:color w:val="5F5F5F"/>
        </w:rPr>
        <w:t xml:space="preserve"> del “Mundo Maya”, te invitamos a visitar el Jardín Botánico dentro de la Hacienda Santa Rosa, ubicado a un lad</w:t>
      </w:r>
      <w:r w:rsidR="00231B0F">
        <w:rPr>
          <w:color w:val="5F5F5F"/>
        </w:rPr>
        <w:t xml:space="preserve">o de los Talleres Artesanales. </w:t>
      </w:r>
      <w:r w:rsidRPr="006E580E">
        <w:rPr>
          <w:color w:val="5F5F5F"/>
        </w:rPr>
        <w:t>Est</w:t>
      </w:r>
      <w:r w:rsidR="00231B0F">
        <w:rPr>
          <w:color w:val="5F5F5F"/>
        </w:rPr>
        <w:t>e jardín está</w:t>
      </w:r>
      <w:r w:rsidRPr="006E580E">
        <w:rPr>
          <w:color w:val="5F5F5F"/>
        </w:rPr>
        <w:t xml:space="preserve"> registrado co</w:t>
      </w:r>
      <w:r>
        <w:rPr>
          <w:color w:val="5F5F5F"/>
        </w:rPr>
        <w:t xml:space="preserve">mo “Unidad de Manejo Ambiental”. Lo </w:t>
      </w:r>
      <w:r w:rsidR="00231B0F">
        <w:rPr>
          <w:color w:val="5F5F5F"/>
        </w:rPr>
        <w:t>encontrarás</w:t>
      </w:r>
      <w:r>
        <w:rPr>
          <w:color w:val="5F5F5F"/>
        </w:rPr>
        <w:t xml:space="preserve"> en </w:t>
      </w:r>
      <w:r w:rsidR="00C855D0">
        <w:rPr>
          <w:color w:val="5F5F5F"/>
        </w:rPr>
        <w:t xml:space="preserve">las </w:t>
      </w:r>
      <w:r>
        <w:rPr>
          <w:color w:val="5F5F5F"/>
        </w:rPr>
        <w:t>antiguas instalaciones de l</w:t>
      </w:r>
      <w:r w:rsidRPr="006E580E">
        <w:rPr>
          <w:color w:val="5F5F5F"/>
        </w:rPr>
        <w:t>a huerta</w:t>
      </w:r>
      <w:r>
        <w:rPr>
          <w:color w:val="5F5F5F"/>
        </w:rPr>
        <w:t xml:space="preserve"> de la hacienda</w:t>
      </w:r>
      <w:r w:rsidRPr="006E580E">
        <w:rPr>
          <w:color w:val="5F5F5F"/>
        </w:rPr>
        <w:t xml:space="preserve">, la cual cuenta con una superficie aproximada de una hectárea, que </w:t>
      </w:r>
      <w:r w:rsidR="00231B0F">
        <w:rPr>
          <w:color w:val="5F5F5F"/>
        </w:rPr>
        <w:t>puede ser recorrida</w:t>
      </w:r>
      <w:r w:rsidRPr="006E580E">
        <w:rPr>
          <w:color w:val="5F5F5F"/>
        </w:rPr>
        <w:t xml:space="preserve"> a través de rústicos y bellos senderos</w:t>
      </w:r>
      <w:r w:rsidR="00231B0F">
        <w:rPr>
          <w:color w:val="5F5F5F"/>
        </w:rPr>
        <w:t xml:space="preserve">. Si te adentras en ellos, podrás </w:t>
      </w:r>
      <w:r w:rsidR="00231B0F" w:rsidRPr="00010F1A">
        <w:rPr>
          <w:color w:val="5F5F5F"/>
        </w:rPr>
        <w:t>apreciar</w:t>
      </w:r>
      <w:r w:rsidRPr="006E580E">
        <w:rPr>
          <w:color w:val="5F5F5F"/>
        </w:rPr>
        <w:t xml:space="preserve"> los colores y aromas de sus más </w:t>
      </w:r>
      <w:r w:rsidR="00231B0F">
        <w:rPr>
          <w:color w:val="5F5F5F"/>
        </w:rPr>
        <w:t>de 230 especies vegetales. Está</w:t>
      </w:r>
      <w:r w:rsidRPr="006E580E">
        <w:rPr>
          <w:color w:val="5F5F5F"/>
        </w:rPr>
        <w:t xml:space="preserve"> dividido en secciones de acuerdo al uso que se le da a las p</w:t>
      </w:r>
      <w:r>
        <w:rPr>
          <w:color w:val="5F5F5F"/>
        </w:rPr>
        <w:t>lantas en la región: Aromáticas,</w:t>
      </w:r>
      <w:r w:rsidRPr="006E580E">
        <w:rPr>
          <w:color w:val="5F5F5F"/>
        </w:rPr>
        <w:t xml:space="preserve"> P</w:t>
      </w:r>
      <w:r>
        <w:rPr>
          <w:color w:val="5F5F5F"/>
        </w:rPr>
        <w:t xml:space="preserve">almas, Huerto, Usos Múltiples y Medicinales para padecimientos varios: </w:t>
      </w:r>
      <w:r w:rsidRPr="006E580E">
        <w:rPr>
          <w:color w:val="5F5F5F"/>
        </w:rPr>
        <w:t>Respiratorias, Dermatológicas, y Digestivas. También cuenta con áreas de apoyo para</w:t>
      </w:r>
      <w:r w:rsidR="00231B0F">
        <w:rPr>
          <w:color w:val="5F5F5F"/>
        </w:rPr>
        <w:t xml:space="preserve"> la</w:t>
      </w:r>
      <w:r w:rsidRPr="006E580E">
        <w:rPr>
          <w:color w:val="5F5F5F"/>
        </w:rPr>
        <w:t xml:space="preserve"> Propagación y abastecimiento a las Casas de Salud</w:t>
      </w:r>
      <w:r>
        <w:rPr>
          <w:color w:val="5F5F5F"/>
        </w:rPr>
        <w:t xml:space="preserve"> de Fundación Haciendas del Mundo Maya</w:t>
      </w:r>
      <w:r w:rsidRPr="006E580E">
        <w:rPr>
          <w:color w:val="5F5F5F"/>
        </w:rPr>
        <w:t>, composta y hortalizas.</w:t>
      </w:r>
    </w:p>
    <w:p w14:paraId="776C3D6E" w14:textId="60B0BC6D" w:rsidR="008B7449" w:rsidRDefault="00D40B69" w:rsidP="008B7449">
      <w:pPr>
        <w:spacing w:line="360" w:lineRule="auto"/>
        <w:jc w:val="both"/>
        <w:rPr>
          <w:color w:val="5F5F5F"/>
        </w:rPr>
      </w:pPr>
      <w:r>
        <w:rPr>
          <w:color w:val="5F5F5F"/>
        </w:rPr>
        <w:t xml:space="preserve">Otra parada que </w:t>
      </w:r>
      <w:r w:rsidR="006D5827">
        <w:rPr>
          <w:color w:val="5F5F5F"/>
        </w:rPr>
        <w:t>no puede faltar</w:t>
      </w:r>
      <w:bookmarkStart w:id="0" w:name="_GoBack"/>
      <w:bookmarkEnd w:id="0"/>
      <w:r>
        <w:rPr>
          <w:color w:val="5F5F5F"/>
        </w:rPr>
        <w:t xml:space="preserve"> al visitar</w:t>
      </w:r>
      <w:r w:rsidR="00487AFE">
        <w:rPr>
          <w:color w:val="5F5F5F"/>
        </w:rPr>
        <w:t xml:space="preserve"> Yucatán</w:t>
      </w:r>
      <w:r w:rsidR="00813A16">
        <w:rPr>
          <w:color w:val="5F5F5F"/>
        </w:rPr>
        <w:t>,</w:t>
      </w:r>
      <w:r>
        <w:rPr>
          <w:color w:val="5F5F5F"/>
        </w:rPr>
        <w:t xml:space="preserve"> es </w:t>
      </w:r>
      <w:proofErr w:type="spellStart"/>
      <w:r>
        <w:rPr>
          <w:color w:val="5F5F5F"/>
        </w:rPr>
        <w:t>Izamal</w:t>
      </w:r>
      <w:proofErr w:type="spellEnd"/>
      <w:r>
        <w:rPr>
          <w:color w:val="5F5F5F"/>
        </w:rPr>
        <w:t>. A</w:t>
      </w:r>
      <w:r w:rsidR="008B7449" w:rsidRPr="008B7449">
        <w:rPr>
          <w:color w:val="5F5F5F"/>
        </w:rPr>
        <w:t xml:space="preserve"> una hora de Mérida</w:t>
      </w:r>
      <w:r w:rsidR="008B7449">
        <w:rPr>
          <w:color w:val="5F5F5F"/>
        </w:rPr>
        <w:t>,</w:t>
      </w:r>
      <w:r w:rsidR="008B7449" w:rsidRPr="008B7449">
        <w:rPr>
          <w:color w:val="5F5F5F"/>
        </w:rPr>
        <w:t xml:space="preserve"> se </w:t>
      </w:r>
      <w:r w:rsidR="006E580E">
        <w:rPr>
          <w:color w:val="5F5F5F"/>
        </w:rPr>
        <w:t xml:space="preserve">encuentra </w:t>
      </w:r>
      <w:r w:rsidR="008B7449" w:rsidRPr="008B7449">
        <w:rPr>
          <w:color w:val="5F5F5F"/>
        </w:rPr>
        <w:t>una joya colonial fundada a mediados del siglo XVI sobre una antigua ciudad maya. Su nombre, que significa “rocío del cielo”, se atribuye y honra al dios Zamná, sabio instructor y maestro de los mayas. El mágico contraste que se genera entre las numerosas construcciones prehispánica</w:t>
      </w:r>
      <w:r w:rsidR="00681F99">
        <w:rPr>
          <w:color w:val="5F5F5F"/>
        </w:rPr>
        <w:t xml:space="preserve">s y los vestigios de la colonia, </w:t>
      </w:r>
      <w:r w:rsidR="008B7449" w:rsidRPr="008B7449">
        <w:rPr>
          <w:color w:val="5F5F5F"/>
        </w:rPr>
        <w:t>en un mundo contemporáneo, constituye el atractivo único de esta región. La majestuosidad de sus pirámides, como Kinich Kakmó, la más grande de la península; el Convento de San Antonio de Padua, con el atrio más grande de Latinoamérica</w:t>
      </w:r>
      <w:r w:rsidR="006E580E">
        <w:rPr>
          <w:color w:val="5F5F5F"/>
        </w:rPr>
        <w:t>;</w:t>
      </w:r>
      <w:r w:rsidR="00487AFE">
        <w:rPr>
          <w:color w:val="5F5F5F"/>
        </w:rPr>
        <w:t xml:space="preserve"> y </w:t>
      </w:r>
      <w:r w:rsidR="000A6EF1">
        <w:rPr>
          <w:color w:val="5F5F5F"/>
        </w:rPr>
        <w:t xml:space="preserve">el </w:t>
      </w:r>
      <w:r w:rsidR="000A6EF1" w:rsidRPr="00010F1A">
        <w:rPr>
          <w:b/>
          <w:color w:val="5F5F5F"/>
        </w:rPr>
        <w:t>Centro Cultural y Artesanal</w:t>
      </w:r>
      <w:r w:rsidR="00487AFE" w:rsidRPr="00010F1A">
        <w:rPr>
          <w:b/>
          <w:color w:val="5F5F5F"/>
        </w:rPr>
        <w:t xml:space="preserve"> de </w:t>
      </w:r>
      <w:proofErr w:type="spellStart"/>
      <w:r w:rsidR="00487AFE" w:rsidRPr="00010F1A">
        <w:rPr>
          <w:b/>
          <w:color w:val="5F5F5F"/>
        </w:rPr>
        <w:t>Izamal</w:t>
      </w:r>
      <w:proofErr w:type="spellEnd"/>
      <w:r w:rsidR="00010F1A">
        <w:rPr>
          <w:b/>
          <w:color w:val="5F5F5F"/>
        </w:rPr>
        <w:t xml:space="preserve"> (CCAI)</w:t>
      </w:r>
      <w:r w:rsidR="00487AFE">
        <w:rPr>
          <w:color w:val="5F5F5F"/>
        </w:rPr>
        <w:t xml:space="preserve">, </w:t>
      </w:r>
      <w:r w:rsidR="00E46CD3">
        <w:rPr>
          <w:color w:val="5F5F5F"/>
        </w:rPr>
        <w:t xml:space="preserve">centro </w:t>
      </w:r>
      <w:r w:rsidR="00010F1A">
        <w:rPr>
          <w:color w:val="5F5F5F"/>
        </w:rPr>
        <w:t xml:space="preserve">desarrollado por </w:t>
      </w:r>
      <w:r w:rsidR="00E46CD3" w:rsidRPr="006E580E">
        <w:rPr>
          <w:b/>
          <w:color w:val="5F5F5F"/>
        </w:rPr>
        <w:t>Fundación Haciendas del Mundo Maya</w:t>
      </w:r>
      <w:r w:rsidR="00E46CD3">
        <w:rPr>
          <w:color w:val="5F5F5F"/>
        </w:rPr>
        <w:t xml:space="preserve">, </w:t>
      </w:r>
      <w:r w:rsidR="00010F1A">
        <w:rPr>
          <w:color w:val="5F5F5F"/>
        </w:rPr>
        <w:t>con el objetivo de</w:t>
      </w:r>
      <w:r w:rsidR="00E46CD3">
        <w:rPr>
          <w:color w:val="5F5F5F"/>
        </w:rPr>
        <w:t xml:space="preserve"> promover que </w:t>
      </w:r>
      <w:r w:rsidR="00010F1A">
        <w:rPr>
          <w:color w:val="5F5F5F"/>
        </w:rPr>
        <w:t>los</w:t>
      </w:r>
      <w:r w:rsidR="00487AFE">
        <w:rPr>
          <w:color w:val="5F5F5F"/>
        </w:rPr>
        <w:t xml:space="preserve"> jóvenes </w:t>
      </w:r>
      <w:proofErr w:type="spellStart"/>
      <w:r w:rsidR="00010F1A">
        <w:rPr>
          <w:color w:val="5F5F5F"/>
        </w:rPr>
        <w:t>i</w:t>
      </w:r>
      <w:r w:rsidR="00487AFE">
        <w:rPr>
          <w:color w:val="5F5F5F"/>
        </w:rPr>
        <w:t>zamaleños</w:t>
      </w:r>
      <w:proofErr w:type="spellEnd"/>
      <w:r w:rsidR="00E46CD3">
        <w:rPr>
          <w:color w:val="5F5F5F"/>
        </w:rPr>
        <w:t xml:space="preserve"> tengan </w:t>
      </w:r>
      <w:r w:rsidR="00010F1A">
        <w:rPr>
          <w:color w:val="5F5F5F"/>
        </w:rPr>
        <w:t>su</w:t>
      </w:r>
      <w:r w:rsidR="00E46CD3">
        <w:rPr>
          <w:color w:val="5F5F5F"/>
        </w:rPr>
        <w:t xml:space="preserve"> </w:t>
      </w:r>
      <w:r w:rsidR="00487AFE">
        <w:rPr>
          <w:color w:val="5F5F5F"/>
        </w:rPr>
        <w:t>primer empleo</w:t>
      </w:r>
      <w:r w:rsidR="00C855D0">
        <w:rPr>
          <w:color w:val="5F5F5F"/>
        </w:rPr>
        <w:t>, son imperdibles</w:t>
      </w:r>
      <w:r w:rsidR="00813A16">
        <w:rPr>
          <w:color w:val="5F5F5F"/>
        </w:rPr>
        <w:t>.</w:t>
      </w:r>
      <w:r w:rsidR="00487AFE">
        <w:rPr>
          <w:color w:val="5F5F5F"/>
        </w:rPr>
        <w:t xml:space="preserve"> </w:t>
      </w:r>
      <w:r w:rsidR="00813A16">
        <w:rPr>
          <w:color w:val="5F5F5F"/>
        </w:rPr>
        <w:t>D</w:t>
      </w:r>
      <w:r w:rsidR="00453582">
        <w:rPr>
          <w:color w:val="5F5F5F"/>
        </w:rPr>
        <w:t>entro</w:t>
      </w:r>
      <w:r w:rsidR="00010F1A">
        <w:rPr>
          <w:color w:val="5F5F5F"/>
        </w:rPr>
        <w:t xml:space="preserve"> de los atractivos que encontrarás dentro</w:t>
      </w:r>
      <w:r w:rsidR="00453582">
        <w:rPr>
          <w:color w:val="5F5F5F"/>
        </w:rPr>
        <w:t xml:space="preserve"> del C</w:t>
      </w:r>
      <w:r w:rsidR="00487AFE">
        <w:rPr>
          <w:color w:val="5F5F5F"/>
        </w:rPr>
        <w:t>entro</w:t>
      </w:r>
      <w:r w:rsidR="00453582">
        <w:rPr>
          <w:color w:val="5F5F5F"/>
        </w:rPr>
        <w:t xml:space="preserve"> Cultural y Artesanal</w:t>
      </w:r>
      <w:r w:rsidR="00813A16">
        <w:rPr>
          <w:color w:val="5F5F5F"/>
        </w:rPr>
        <w:t>,</w:t>
      </w:r>
      <w:r w:rsidR="00487AFE">
        <w:rPr>
          <w:color w:val="5F5F5F"/>
        </w:rPr>
        <w:t xml:space="preserve"> </w:t>
      </w:r>
      <w:r w:rsidR="00010F1A">
        <w:rPr>
          <w:color w:val="5F5F5F"/>
        </w:rPr>
        <w:t xml:space="preserve">están </w:t>
      </w:r>
      <w:r w:rsidR="00487AFE">
        <w:rPr>
          <w:color w:val="5F5F5F"/>
        </w:rPr>
        <w:t xml:space="preserve">la  tienda </w:t>
      </w:r>
      <w:r w:rsidR="008B7449" w:rsidRPr="00010F1A">
        <w:rPr>
          <w:b/>
          <w:color w:val="5F5F5F"/>
        </w:rPr>
        <w:t>Taller Maya</w:t>
      </w:r>
      <w:r w:rsidR="008B7449" w:rsidRPr="008B7449">
        <w:rPr>
          <w:color w:val="5F5F5F"/>
        </w:rPr>
        <w:t xml:space="preserve">, </w:t>
      </w:r>
      <w:r w:rsidR="00813A16" w:rsidRPr="00010F1A">
        <w:rPr>
          <w:b/>
          <w:color w:val="5F5F5F"/>
        </w:rPr>
        <w:t xml:space="preserve">el </w:t>
      </w:r>
      <w:r w:rsidR="008B7449" w:rsidRPr="00010F1A">
        <w:rPr>
          <w:b/>
          <w:color w:val="5F5F5F"/>
        </w:rPr>
        <w:t>Museo de Grandes Maestros de Arte Popular</w:t>
      </w:r>
      <w:r w:rsidR="008B7449" w:rsidRPr="008B7449">
        <w:rPr>
          <w:color w:val="5F5F5F"/>
        </w:rPr>
        <w:t xml:space="preserve">, </w:t>
      </w:r>
      <w:r w:rsidR="00813A16">
        <w:rPr>
          <w:color w:val="5F5F5F"/>
        </w:rPr>
        <w:t xml:space="preserve">el </w:t>
      </w:r>
      <w:r w:rsidR="008B7449" w:rsidRPr="00010F1A">
        <w:rPr>
          <w:b/>
          <w:color w:val="5F5F5F"/>
        </w:rPr>
        <w:t>Museo del Henequén,</w:t>
      </w:r>
      <w:r w:rsidR="003F021A" w:rsidRPr="00010F1A">
        <w:rPr>
          <w:b/>
          <w:color w:val="5F5F5F"/>
        </w:rPr>
        <w:t xml:space="preserve"> S</w:t>
      </w:r>
      <w:r w:rsidR="008B7449" w:rsidRPr="00010F1A">
        <w:rPr>
          <w:b/>
          <w:color w:val="5F5F5F"/>
        </w:rPr>
        <w:t>ervicios de Spa</w:t>
      </w:r>
      <w:r w:rsidR="003F021A" w:rsidRPr="00010F1A">
        <w:rPr>
          <w:b/>
          <w:color w:val="5F5F5F"/>
        </w:rPr>
        <w:t>, R</w:t>
      </w:r>
      <w:r w:rsidR="00487AFE" w:rsidRPr="00010F1A">
        <w:rPr>
          <w:b/>
          <w:color w:val="5F5F5F"/>
        </w:rPr>
        <w:t xml:space="preserve">enta de </w:t>
      </w:r>
      <w:r w:rsidR="003F021A" w:rsidRPr="00010F1A">
        <w:rPr>
          <w:b/>
          <w:color w:val="5F5F5F"/>
        </w:rPr>
        <w:t>B</w:t>
      </w:r>
      <w:r w:rsidR="00487AFE" w:rsidRPr="00010F1A">
        <w:rPr>
          <w:b/>
          <w:color w:val="5F5F5F"/>
        </w:rPr>
        <w:t>icicletas</w:t>
      </w:r>
      <w:r w:rsidR="008B7449" w:rsidRPr="008B7449">
        <w:rPr>
          <w:color w:val="5F5F5F"/>
        </w:rPr>
        <w:t xml:space="preserve"> </w:t>
      </w:r>
      <w:r w:rsidR="003F021A">
        <w:rPr>
          <w:color w:val="5F5F5F"/>
        </w:rPr>
        <w:t>y</w:t>
      </w:r>
      <w:r w:rsidR="00453582">
        <w:rPr>
          <w:color w:val="5F5F5F"/>
        </w:rPr>
        <w:t xml:space="preserve"> </w:t>
      </w:r>
      <w:r w:rsidR="003F021A">
        <w:rPr>
          <w:color w:val="5F5F5F"/>
        </w:rPr>
        <w:t xml:space="preserve">la Pirámide de </w:t>
      </w:r>
      <w:r w:rsidR="00010F1A">
        <w:rPr>
          <w:color w:val="5F5F5F"/>
        </w:rPr>
        <w:t>Kabul, que</w:t>
      </w:r>
      <w:r w:rsidR="00453582">
        <w:rPr>
          <w:color w:val="5F5F5F"/>
        </w:rPr>
        <w:t xml:space="preserve"> se está restaurando junto con el INAH. La</w:t>
      </w:r>
      <w:r w:rsidR="003F021A">
        <w:rPr>
          <w:color w:val="5F5F5F"/>
        </w:rPr>
        <w:t xml:space="preserve"> pirámide </w:t>
      </w:r>
      <w:r w:rsidR="00453582">
        <w:rPr>
          <w:color w:val="5F5F5F"/>
        </w:rPr>
        <w:t>cuenta con</w:t>
      </w:r>
      <w:r w:rsidR="003F021A">
        <w:rPr>
          <w:color w:val="5F5F5F"/>
        </w:rPr>
        <w:t xml:space="preserve"> un mascar</w:t>
      </w:r>
      <w:r w:rsidR="00010F1A">
        <w:rPr>
          <w:color w:val="5F5F5F"/>
        </w:rPr>
        <w:t>ó</w:t>
      </w:r>
      <w:r w:rsidR="003F021A">
        <w:rPr>
          <w:color w:val="5F5F5F"/>
        </w:rPr>
        <w:t xml:space="preserve">n muy importante, fotografiado por </w:t>
      </w:r>
      <w:proofErr w:type="spellStart"/>
      <w:r w:rsidR="003F021A" w:rsidRPr="00010F1A">
        <w:rPr>
          <w:i/>
          <w:color w:val="5F5F5F"/>
        </w:rPr>
        <w:t>Desiree</w:t>
      </w:r>
      <w:proofErr w:type="spellEnd"/>
      <w:r w:rsidR="003F021A" w:rsidRPr="00010F1A">
        <w:rPr>
          <w:i/>
          <w:color w:val="5F5F5F"/>
        </w:rPr>
        <w:t xml:space="preserve"> de </w:t>
      </w:r>
      <w:proofErr w:type="spellStart"/>
      <w:r w:rsidR="003F021A" w:rsidRPr="00010F1A">
        <w:rPr>
          <w:i/>
          <w:color w:val="5F5F5F"/>
        </w:rPr>
        <w:t>Charnay</w:t>
      </w:r>
      <w:proofErr w:type="spellEnd"/>
      <w:r w:rsidR="003F021A">
        <w:rPr>
          <w:color w:val="5F5F5F"/>
        </w:rPr>
        <w:t xml:space="preserve"> </w:t>
      </w:r>
      <w:r w:rsidR="00010F1A">
        <w:rPr>
          <w:color w:val="5F5F5F"/>
        </w:rPr>
        <w:t>−</w:t>
      </w:r>
      <w:r w:rsidR="003F021A" w:rsidRPr="003F021A">
        <w:rPr>
          <w:color w:val="5F5F5F"/>
        </w:rPr>
        <w:t>explorador,</w:t>
      </w:r>
      <w:r w:rsidR="006E580E">
        <w:rPr>
          <w:color w:val="5F5F5F"/>
        </w:rPr>
        <w:t xml:space="preserve"> </w:t>
      </w:r>
      <w:r w:rsidR="00231B0F">
        <w:rPr>
          <w:color w:val="5F5F5F"/>
        </w:rPr>
        <w:t>arqueólogo y fotógrafo francés –</w:t>
      </w:r>
      <w:r w:rsidR="003F021A" w:rsidRPr="003F021A">
        <w:rPr>
          <w:color w:val="5F5F5F"/>
        </w:rPr>
        <w:t xml:space="preserve">famoso por sus fotografías de ruinas de antiguas </w:t>
      </w:r>
      <w:r w:rsidR="003F021A" w:rsidRPr="003F021A">
        <w:rPr>
          <w:color w:val="5F5F5F"/>
        </w:rPr>
        <w:lastRenderedPageBreak/>
        <w:t xml:space="preserve">civilizaciones precolombinas en México. </w:t>
      </w:r>
      <w:r w:rsidR="006E580E">
        <w:rPr>
          <w:color w:val="5F5F5F"/>
        </w:rPr>
        <w:t xml:space="preserve">Podrás ubicarlo </w:t>
      </w:r>
      <w:r w:rsidR="00010F1A">
        <w:rPr>
          <w:color w:val="5F5F5F"/>
        </w:rPr>
        <w:t>en la C</w:t>
      </w:r>
      <w:r w:rsidR="00453582">
        <w:rPr>
          <w:color w:val="5F5F5F"/>
        </w:rPr>
        <w:t xml:space="preserve">alle 31 #210, </w:t>
      </w:r>
      <w:r w:rsidR="00010F1A">
        <w:rPr>
          <w:color w:val="5F5F5F"/>
        </w:rPr>
        <w:t xml:space="preserve">en el Centro Histórico de </w:t>
      </w:r>
      <w:proofErr w:type="spellStart"/>
      <w:r w:rsidR="00010F1A">
        <w:rPr>
          <w:color w:val="5F5F5F"/>
        </w:rPr>
        <w:t>Izamal</w:t>
      </w:r>
      <w:proofErr w:type="spellEnd"/>
      <w:r w:rsidR="00453582">
        <w:rPr>
          <w:color w:val="5F5F5F"/>
        </w:rPr>
        <w:t>.</w:t>
      </w:r>
    </w:p>
    <w:p w14:paraId="50BECBB7" w14:textId="7685ECF2" w:rsidR="00010F1A" w:rsidRDefault="00010F1A" w:rsidP="008B7449">
      <w:pPr>
        <w:spacing w:line="360" w:lineRule="auto"/>
        <w:jc w:val="both"/>
        <w:rPr>
          <w:color w:val="5F5F5F"/>
        </w:rPr>
      </w:pPr>
      <w:r>
        <w:rPr>
          <w:color w:val="5F5F5F"/>
        </w:rPr>
        <w:t>Visita la península de Yucatán y descubre, codo a codo con sus habitantes y artesanos, una milenaria cultura llena de tradición y sabiduría, rod</w:t>
      </w:r>
      <w:r w:rsidR="006E580E">
        <w:rPr>
          <w:color w:val="5F5F5F"/>
        </w:rPr>
        <w:t>eada por la magnificencia de sus recursos naturales.</w:t>
      </w:r>
    </w:p>
    <w:p w14:paraId="0E7DACCF" w14:textId="14FE0368" w:rsidR="003F021A" w:rsidRDefault="003F021A" w:rsidP="00010F1A">
      <w:pPr>
        <w:spacing w:line="240" w:lineRule="auto"/>
        <w:jc w:val="both"/>
        <w:rPr>
          <w:color w:val="5F5F5F"/>
        </w:rPr>
      </w:pPr>
      <w:r>
        <w:rPr>
          <w:color w:val="5F5F5F"/>
        </w:rPr>
        <w:t>Para conocer más</w:t>
      </w:r>
      <w:r w:rsidR="00010F1A">
        <w:rPr>
          <w:color w:val="5F5F5F"/>
        </w:rPr>
        <w:t>,</w:t>
      </w:r>
      <w:r>
        <w:rPr>
          <w:color w:val="5F5F5F"/>
        </w:rPr>
        <w:t xml:space="preserve"> visita:</w:t>
      </w:r>
    </w:p>
    <w:p w14:paraId="53FE2BE7" w14:textId="6A3F4359" w:rsidR="008B7449" w:rsidRDefault="006D5827" w:rsidP="00010F1A">
      <w:pPr>
        <w:spacing w:line="240" w:lineRule="auto"/>
        <w:rPr>
          <w:color w:val="5F5F5F"/>
        </w:rPr>
      </w:pPr>
      <w:hyperlink r:id="rId6" w:history="1">
        <w:r w:rsidR="003F021A" w:rsidRPr="003560AB">
          <w:rPr>
            <w:rStyle w:val="Hipervnculo"/>
          </w:rPr>
          <w:t>www.haciendasmundomaya.org</w:t>
        </w:r>
      </w:hyperlink>
      <w:r w:rsidR="00453582">
        <w:rPr>
          <w:color w:val="5F5F5F"/>
        </w:rPr>
        <w:t xml:space="preserve">  y   </w:t>
      </w:r>
      <w:hyperlink r:id="rId7" w:history="1">
        <w:r w:rsidR="003F021A" w:rsidRPr="003560AB">
          <w:rPr>
            <w:rStyle w:val="Hipervnculo"/>
          </w:rPr>
          <w:t>www.tallermaya.org</w:t>
        </w:r>
      </w:hyperlink>
    </w:p>
    <w:sectPr w:rsidR="008B7449">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yriad Pro Light">
    <w:altName w:val="Myriad Pro Ligh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1670"/>
    <w:rsid w:val="00010F1A"/>
    <w:rsid w:val="000A6EF1"/>
    <w:rsid w:val="001168C6"/>
    <w:rsid w:val="00231B0F"/>
    <w:rsid w:val="00240989"/>
    <w:rsid w:val="0027772D"/>
    <w:rsid w:val="003372CF"/>
    <w:rsid w:val="00364C35"/>
    <w:rsid w:val="003F021A"/>
    <w:rsid w:val="004060FF"/>
    <w:rsid w:val="00453582"/>
    <w:rsid w:val="00487AFE"/>
    <w:rsid w:val="00544330"/>
    <w:rsid w:val="005F34BC"/>
    <w:rsid w:val="00681F99"/>
    <w:rsid w:val="006D5827"/>
    <w:rsid w:val="006E580E"/>
    <w:rsid w:val="007815FA"/>
    <w:rsid w:val="007F37C4"/>
    <w:rsid w:val="00813A16"/>
    <w:rsid w:val="008B7449"/>
    <w:rsid w:val="008D2144"/>
    <w:rsid w:val="009A02C4"/>
    <w:rsid w:val="00A82334"/>
    <w:rsid w:val="00AE6A9C"/>
    <w:rsid w:val="00C36E1B"/>
    <w:rsid w:val="00C41670"/>
    <w:rsid w:val="00C855D0"/>
    <w:rsid w:val="00C92BEE"/>
    <w:rsid w:val="00D40B69"/>
    <w:rsid w:val="00DE04DC"/>
    <w:rsid w:val="00E46CD3"/>
    <w:rsid w:val="00EB5B92"/>
    <w:rsid w:val="00F01FD7"/>
    <w:rsid w:val="00F91ADA"/>
    <w:rsid w:val="00FC0EF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48E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1670"/>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F91ADA"/>
    <w:rPr>
      <w:color w:val="0563C1" w:themeColor="hyperlink"/>
      <w:u w:val="single"/>
    </w:rPr>
  </w:style>
  <w:style w:type="paragraph" w:styleId="Textodeglobo">
    <w:name w:val="Balloon Text"/>
    <w:basedOn w:val="Normal"/>
    <w:link w:val="TextodegloboCar"/>
    <w:uiPriority w:val="99"/>
    <w:semiHidden/>
    <w:unhideWhenUsed/>
    <w:rsid w:val="003372C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372CF"/>
    <w:rPr>
      <w:rFonts w:ascii="Tahoma" w:hAnsi="Tahoma" w:cs="Tahoma"/>
      <w:sz w:val="16"/>
      <w:szCs w:val="16"/>
    </w:rPr>
  </w:style>
  <w:style w:type="character" w:customStyle="1" w:styleId="A1">
    <w:name w:val="A1"/>
    <w:rsid w:val="008D2144"/>
    <w:rPr>
      <w:rFonts w:ascii="Myriad Pro Light" w:hAnsi="Myriad Pro Light" w:cs="Myriad Pro Light"/>
      <w:color w:val="000000"/>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1670"/>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F91ADA"/>
    <w:rPr>
      <w:color w:val="0563C1" w:themeColor="hyperlink"/>
      <w:u w:val="single"/>
    </w:rPr>
  </w:style>
  <w:style w:type="paragraph" w:styleId="Textodeglobo">
    <w:name w:val="Balloon Text"/>
    <w:basedOn w:val="Normal"/>
    <w:link w:val="TextodegloboCar"/>
    <w:uiPriority w:val="99"/>
    <w:semiHidden/>
    <w:unhideWhenUsed/>
    <w:rsid w:val="003372C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372CF"/>
    <w:rPr>
      <w:rFonts w:ascii="Tahoma" w:hAnsi="Tahoma" w:cs="Tahoma"/>
      <w:sz w:val="16"/>
      <w:szCs w:val="16"/>
    </w:rPr>
  </w:style>
  <w:style w:type="character" w:customStyle="1" w:styleId="A1">
    <w:name w:val="A1"/>
    <w:rsid w:val="008D2144"/>
    <w:rPr>
      <w:rFonts w:ascii="Myriad Pro Light" w:hAnsi="Myriad Pro Light" w:cs="Myriad Pro Light"/>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9956256">
      <w:bodyDiv w:val="1"/>
      <w:marLeft w:val="0"/>
      <w:marRight w:val="0"/>
      <w:marTop w:val="0"/>
      <w:marBottom w:val="0"/>
      <w:divBdr>
        <w:top w:val="none" w:sz="0" w:space="0" w:color="auto"/>
        <w:left w:val="none" w:sz="0" w:space="0" w:color="auto"/>
        <w:bottom w:val="none" w:sz="0" w:space="0" w:color="auto"/>
        <w:right w:val="none" w:sz="0" w:space="0" w:color="auto"/>
      </w:divBdr>
    </w:div>
    <w:div w:id="2058316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tallermaya.org"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haciendasmundomaya.org"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549450-FFAD-422C-B3BC-DDA89D39B8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895</Words>
  <Characters>4926</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5810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 Lucía Rodríguez F.</dc:creator>
  <cp:lastModifiedBy>Caro</cp:lastModifiedBy>
  <cp:revision>2</cp:revision>
  <dcterms:created xsi:type="dcterms:W3CDTF">2015-12-10T17:30:00Z</dcterms:created>
  <dcterms:modified xsi:type="dcterms:W3CDTF">2015-12-10T17:30:00Z</dcterms:modified>
</cp:coreProperties>
</file>